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68" w:rsidRPr="006A3768" w:rsidRDefault="006A3768" w:rsidP="00AF11DF">
      <w:pPr>
        <w:spacing w:line="240" w:lineRule="auto"/>
        <w:ind w:left="2124"/>
        <w:jc w:val="center"/>
        <w:rPr>
          <w:rFonts w:ascii="Arial" w:hAnsi="Arial" w:cs="Arial"/>
          <w:noProof/>
          <w:sz w:val="36"/>
          <w:szCs w:val="36"/>
          <w:lang w:eastAsia="de-DE"/>
        </w:rPr>
      </w:pPr>
      <w:bookmarkStart w:id="0" w:name="_GoBack"/>
      <w:bookmarkEnd w:id="0"/>
      <w:r w:rsidRPr="006A3768"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78105</wp:posOffset>
            </wp:positionV>
            <wp:extent cx="1314450" cy="1352550"/>
            <wp:effectExtent l="19050" t="0" r="0" b="0"/>
            <wp:wrapNone/>
            <wp:docPr id="4" name="Bild 2" descr="D:\Bilder\Reitverein\Halchter Vereinswappen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lder\Reitverein\Halchter Vereinswappen S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768">
        <w:rPr>
          <w:rFonts w:ascii="Arial" w:hAnsi="Arial" w:cs="Arial"/>
          <w:noProof/>
          <w:sz w:val="36"/>
          <w:szCs w:val="36"/>
          <w:lang w:eastAsia="de-DE"/>
        </w:rPr>
        <w:t>Reit- und Fahrverein</w:t>
      </w:r>
    </w:p>
    <w:p w:rsidR="006A3768" w:rsidRPr="006A3768" w:rsidRDefault="006A3768" w:rsidP="00AF11DF">
      <w:pPr>
        <w:spacing w:line="240" w:lineRule="auto"/>
        <w:ind w:left="2124"/>
        <w:jc w:val="center"/>
        <w:rPr>
          <w:rFonts w:ascii="Arial" w:hAnsi="Arial" w:cs="Arial"/>
          <w:noProof/>
          <w:sz w:val="36"/>
          <w:szCs w:val="36"/>
          <w:lang w:eastAsia="de-DE"/>
        </w:rPr>
      </w:pPr>
      <w:r w:rsidRPr="006A3768">
        <w:rPr>
          <w:rFonts w:ascii="Arial" w:hAnsi="Arial" w:cs="Arial"/>
          <w:noProof/>
          <w:sz w:val="36"/>
          <w:szCs w:val="36"/>
          <w:lang w:eastAsia="de-DE"/>
        </w:rPr>
        <w:t>Wolfenbüttel Stöckheim zu Halchter e.V.</w:t>
      </w:r>
    </w:p>
    <w:p w:rsidR="006A3768" w:rsidRDefault="006A3768" w:rsidP="00AF11DF">
      <w:pPr>
        <w:spacing w:line="240" w:lineRule="auto"/>
        <w:ind w:left="2124"/>
        <w:jc w:val="center"/>
        <w:rPr>
          <w:rFonts w:ascii="Arial" w:hAnsi="Arial" w:cs="Arial"/>
          <w:noProof/>
          <w:sz w:val="24"/>
          <w:szCs w:val="24"/>
          <w:lang w:eastAsia="de-DE"/>
        </w:rPr>
      </w:pPr>
      <w:r w:rsidRPr="00207E72">
        <w:rPr>
          <w:rFonts w:ascii="Arial" w:hAnsi="Arial" w:cs="Arial"/>
          <w:noProof/>
          <w:sz w:val="24"/>
          <w:szCs w:val="24"/>
          <w:lang w:eastAsia="de-DE"/>
        </w:rPr>
        <w:t>Pommersche Str. 3a</w:t>
      </w:r>
      <w:r>
        <w:rPr>
          <w:rFonts w:ascii="Arial" w:hAnsi="Arial" w:cs="Arial"/>
          <w:noProof/>
          <w:sz w:val="24"/>
          <w:szCs w:val="24"/>
          <w:lang w:eastAsia="de-DE"/>
        </w:rPr>
        <w:t>;</w:t>
      </w:r>
      <w:r w:rsidRPr="00207E72">
        <w:rPr>
          <w:rFonts w:ascii="Arial" w:hAnsi="Arial" w:cs="Arial"/>
          <w:noProof/>
          <w:sz w:val="24"/>
          <w:szCs w:val="24"/>
          <w:lang w:eastAsia="de-DE"/>
        </w:rPr>
        <w:t xml:space="preserve"> 30304 Wolfenbüttel</w:t>
      </w:r>
    </w:p>
    <w:p w:rsidR="006D11FA" w:rsidRDefault="006A3768" w:rsidP="001C1363">
      <w:pPr>
        <w:spacing w:line="240" w:lineRule="auto"/>
        <w:ind w:left="2124"/>
        <w:jc w:val="center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05331/69235</w:t>
      </w:r>
    </w:p>
    <w:p w:rsidR="006D11FA" w:rsidRPr="001C1363" w:rsidRDefault="006A3768" w:rsidP="001C1363">
      <w:pPr>
        <w:spacing w:line="240" w:lineRule="auto"/>
        <w:ind w:left="1416" w:firstLine="708"/>
        <w:jc w:val="center"/>
        <w:rPr>
          <w:rFonts w:ascii="Arial" w:hAnsi="Arial" w:cs="Arial"/>
          <w:b/>
          <w:noProof/>
          <w:sz w:val="36"/>
          <w:szCs w:val="36"/>
          <w:lang w:eastAsia="de-DE"/>
        </w:rPr>
      </w:pPr>
      <w:r w:rsidRPr="006D11FA">
        <w:rPr>
          <w:rFonts w:ascii="Arial" w:hAnsi="Arial" w:cs="Arial"/>
          <w:b/>
          <w:noProof/>
          <w:sz w:val="36"/>
          <w:szCs w:val="36"/>
          <w:lang w:eastAsia="de-DE"/>
        </w:rPr>
        <w:t>Gebührenordnung</w:t>
      </w:r>
      <w:r w:rsidR="007A7FB0">
        <w:rPr>
          <w:rFonts w:ascii="Arial" w:hAnsi="Arial" w:cs="Arial"/>
          <w:b/>
          <w:noProof/>
          <w:sz w:val="36"/>
          <w:szCs w:val="36"/>
          <w:lang w:eastAsia="de-DE"/>
        </w:rPr>
        <w:t xml:space="preserve"> ab 1. </w:t>
      </w:r>
      <w:r w:rsidR="00EE539A">
        <w:rPr>
          <w:rFonts w:ascii="Arial" w:hAnsi="Arial" w:cs="Arial"/>
          <w:b/>
          <w:noProof/>
          <w:sz w:val="36"/>
          <w:szCs w:val="36"/>
          <w:lang w:eastAsia="de-DE"/>
        </w:rPr>
        <w:t>Mai</w:t>
      </w:r>
      <w:r w:rsidR="007A7FB0">
        <w:rPr>
          <w:rFonts w:ascii="Arial" w:hAnsi="Arial" w:cs="Arial"/>
          <w:b/>
          <w:noProof/>
          <w:sz w:val="36"/>
          <w:szCs w:val="36"/>
          <w:lang w:eastAsia="de-DE"/>
        </w:rPr>
        <w:t xml:space="preserve"> 20</w:t>
      </w:r>
      <w:r w:rsidR="00EE539A">
        <w:rPr>
          <w:rFonts w:ascii="Arial" w:hAnsi="Arial" w:cs="Arial"/>
          <w:b/>
          <w:noProof/>
          <w:sz w:val="36"/>
          <w:szCs w:val="36"/>
          <w:lang w:eastAsia="de-DE"/>
        </w:rPr>
        <w:t>21</w:t>
      </w:r>
    </w:p>
    <w:p w:rsidR="006D11FA" w:rsidRDefault="006D11FA" w:rsidP="00AF11DF">
      <w:pPr>
        <w:spacing w:line="240" w:lineRule="auto"/>
        <w:ind w:left="1416" w:firstLine="708"/>
        <w:jc w:val="center"/>
        <w:rPr>
          <w:rFonts w:ascii="Arial" w:hAnsi="Arial" w:cs="Arial"/>
          <w:b/>
          <w:noProof/>
          <w:sz w:val="32"/>
          <w:szCs w:val="32"/>
          <w:lang w:eastAsia="de-DE"/>
        </w:rPr>
      </w:pPr>
    </w:p>
    <w:p w:rsidR="006B1098" w:rsidRPr="006B1098" w:rsidRDefault="00A635B5" w:rsidP="0063130F">
      <w:pP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t>Mitglied</w:t>
      </w:r>
      <w:r w:rsidR="006B1098" w:rsidRPr="006B1098"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t>sgebühren: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8"/>
        <w:gridCol w:w="4960"/>
        <w:gridCol w:w="3260"/>
        <w:gridCol w:w="4961"/>
      </w:tblGrid>
      <w:tr w:rsidR="00D41AAE" w:rsidTr="00D41AAE">
        <w:tc>
          <w:tcPr>
            <w:tcW w:w="2378" w:type="dxa"/>
          </w:tcPr>
          <w:p w:rsidR="00D41AAE" w:rsidRPr="0063130F" w:rsidRDefault="00D41AAE" w:rsidP="006A376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63130F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Beitragsklassen</w:t>
            </w:r>
          </w:p>
        </w:tc>
        <w:tc>
          <w:tcPr>
            <w:tcW w:w="4960" w:type="dxa"/>
          </w:tcPr>
          <w:p w:rsidR="00D41AAE" w:rsidRPr="0063130F" w:rsidRDefault="00D41AAE" w:rsidP="006A376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63130F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Personenkreise</w:t>
            </w:r>
          </w:p>
        </w:tc>
        <w:tc>
          <w:tcPr>
            <w:tcW w:w="3260" w:type="dxa"/>
          </w:tcPr>
          <w:p w:rsidR="00D41AAE" w:rsidRPr="0063130F" w:rsidRDefault="00D41AAE" w:rsidP="006A376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63130F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Jahresbeiträge</w:t>
            </w:r>
          </w:p>
          <w:p w:rsidR="00D41AAE" w:rsidRPr="00BD3A07" w:rsidRDefault="00D41AAE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(fällig bis 01.03. d.</w:t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</w:t>
            </w: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lfd. Jahres)</w:t>
            </w:r>
          </w:p>
        </w:tc>
        <w:tc>
          <w:tcPr>
            <w:tcW w:w="4961" w:type="dxa"/>
          </w:tcPr>
          <w:p w:rsidR="00D41AAE" w:rsidRPr="0063130F" w:rsidRDefault="00D41AAE" w:rsidP="006A376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63130F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Aufnahmegebühren</w:t>
            </w:r>
          </w:p>
          <w:p w:rsidR="00D41AAE" w:rsidRPr="00BD3A07" w:rsidRDefault="00D41AAE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(fällig bei Eintritt)</w:t>
            </w:r>
          </w:p>
        </w:tc>
      </w:tr>
      <w:tr w:rsidR="00D41AAE" w:rsidTr="00D41AAE">
        <w:tc>
          <w:tcPr>
            <w:tcW w:w="2378" w:type="dxa"/>
          </w:tcPr>
          <w:p w:rsidR="00D41AAE" w:rsidRPr="00BD3A07" w:rsidRDefault="00D41AAE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A1</w:t>
            </w:r>
          </w:p>
        </w:tc>
        <w:tc>
          <w:tcPr>
            <w:tcW w:w="4960" w:type="dxa"/>
          </w:tcPr>
          <w:p w:rsidR="00D41AAE" w:rsidRPr="00BD3A07" w:rsidRDefault="00B92E71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Aktive, auf der Anlage reitende</w:t>
            </w:r>
            <w:r w:rsidR="00D41AAE"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volljährige (ab 18 Jahre) Mitglieder </w:t>
            </w:r>
          </w:p>
        </w:tc>
        <w:tc>
          <w:tcPr>
            <w:tcW w:w="3260" w:type="dxa"/>
          </w:tcPr>
          <w:p w:rsidR="00D41AAE" w:rsidRPr="00BD3A07" w:rsidRDefault="00D41AAE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80,00 Euro</w:t>
            </w:r>
          </w:p>
        </w:tc>
        <w:tc>
          <w:tcPr>
            <w:tcW w:w="4961" w:type="dxa"/>
          </w:tcPr>
          <w:p w:rsidR="00D41AAE" w:rsidRPr="00BD3A07" w:rsidRDefault="00D41AAE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80,00 Euro</w:t>
            </w:r>
          </w:p>
        </w:tc>
      </w:tr>
      <w:tr w:rsidR="00D41AAE" w:rsidTr="00D41AAE">
        <w:tc>
          <w:tcPr>
            <w:tcW w:w="2378" w:type="dxa"/>
          </w:tcPr>
          <w:p w:rsidR="00D41AAE" w:rsidRPr="00BD3A07" w:rsidRDefault="00D41AAE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A2</w:t>
            </w:r>
          </w:p>
        </w:tc>
        <w:tc>
          <w:tcPr>
            <w:tcW w:w="4960" w:type="dxa"/>
          </w:tcPr>
          <w:p w:rsidR="00D41AAE" w:rsidRPr="00BD3A07" w:rsidRDefault="00B92E71" w:rsidP="00BD3A0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Aktive, auf der Anlage reitende</w:t>
            </w:r>
            <w:r w:rsidR="00D41AAE"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minderjährigen Mitglieder (die im lfd. Jahr max. 18 Jahre alt werden)</w:t>
            </w:r>
          </w:p>
        </w:tc>
        <w:tc>
          <w:tcPr>
            <w:tcW w:w="3260" w:type="dxa"/>
          </w:tcPr>
          <w:p w:rsidR="00D41AAE" w:rsidRPr="00BD3A07" w:rsidRDefault="00D41AAE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50,00 Euro</w:t>
            </w:r>
          </w:p>
        </w:tc>
        <w:tc>
          <w:tcPr>
            <w:tcW w:w="4961" w:type="dxa"/>
          </w:tcPr>
          <w:p w:rsidR="00D41AAE" w:rsidRPr="00BD3A07" w:rsidRDefault="00D41AAE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50,00 Euro</w:t>
            </w:r>
          </w:p>
        </w:tc>
      </w:tr>
      <w:tr w:rsidR="00D41AAE" w:rsidTr="00D41AAE">
        <w:tc>
          <w:tcPr>
            <w:tcW w:w="2378" w:type="dxa"/>
          </w:tcPr>
          <w:p w:rsidR="00D41AAE" w:rsidRPr="00BD3A07" w:rsidRDefault="00D41AAE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Passive</w:t>
            </w:r>
          </w:p>
        </w:tc>
        <w:tc>
          <w:tcPr>
            <w:tcW w:w="4960" w:type="dxa"/>
          </w:tcPr>
          <w:p w:rsidR="00D41AAE" w:rsidRPr="00BD3A07" w:rsidRDefault="00D41AAE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Fördernde Mitglieder jeden Alters</w:t>
            </w:r>
          </w:p>
        </w:tc>
        <w:tc>
          <w:tcPr>
            <w:tcW w:w="3260" w:type="dxa"/>
          </w:tcPr>
          <w:p w:rsidR="00D41AAE" w:rsidRPr="00BD3A07" w:rsidRDefault="00D41AAE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48,00 Euro</w:t>
            </w:r>
          </w:p>
        </w:tc>
        <w:tc>
          <w:tcPr>
            <w:tcW w:w="4961" w:type="dxa"/>
          </w:tcPr>
          <w:p w:rsidR="00D41AAE" w:rsidRPr="00BD3A07" w:rsidRDefault="00D41AAE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Passive Mitglieder zahlen vorerst keine Aufnahmegebühr (erst bei einem Wechsel von passiv auf aktiv)</w:t>
            </w:r>
          </w:p>
        </w:tc>
      </w:tr>
    </w:tbl>
    <w:p w:rsidR="006A3768" w:rsidRPr="009B2DA3" w:rsidRDefault="006A3768" w:rsidP="006A3768">
      <w:pPr>
        <w:ind w:left="1416" w:firstLine="708"/>
        <w:jc w:val="center"/>
        <w:rPr>
          <w:rFonts w:ascii="Arial" w:hAnsi="Arial" w:cs="Arial"/>
          <w:b/>
          <w:noProof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26"/>
        <w:gridCol w:w="3626"/>
        <w:gridCol w:w="3913"/>
        <w:gridCol w:w="4394"/>
      </w:tblGrid>
      <w:tr w:rsidR="006C5CEE" w:rsidTr="006D73EF">
        <w:tc>
          <w:tcPr>
            <w:tcW w:w="3626" w:type="dxa"/>
            <w:shd w:val="clear" w:color="auto" w:fill="D9D9D9" w:themeFill="background1" w:themeFillShade="D9"/>
          </w:tcPr>
          <w:p w:rsidR="006C5CEE" w:rsidRPr="009B2DA3" w:rsidRDefault="006C5CEE" w:rsidP="006A376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9B2DA3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Besonderheiten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6C5CEE" w:rsidRPr="009B2DA3" w:rsidRDefault="006C5CEE" w:rsidP="006A376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9B2DA3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Für neue Mitglieder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6C5CEE" w:rsidRPr="009B2DA3" w:rsidRDefault="006C5CEE" w:rsidP="006A376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9B2DA3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Bei Wechsel von „passiv“ auf „aktiv“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C5CEE" w:rsidRPr="009B2DA3" w:rsidRDefault="006C5CEE" w:rsidP="006A376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9B2DA3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Bei Wechsel von „aktiv“ auf „passiv“</w:t>
            </w:r>
          </w:p>
        </w:tc>
      </w:tr>
      <w:tr w:rsidR="006C5CEE" w:rsidTr="006D73EF">
        <w:tc>
          <w:tcPr>
            <w:tcW w:w="3626" w:type="dxa"/>
            <w:shd w:val="clear" w:color="auto" w:fill="D9D9D9" w:themeFill="background1" w:themeFillShade="D9"/>
          </w:tcPr>
          <w:p w:rsidR="006C5CEE" w:rsidRPr="009B2DA3" w:rsidRDefault="006C5CEE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B2DA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Eintritt/ Wechsel bis 30.06. d. lfd. Jahres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6C5CEE" w:rsidRPr="009B2DA3" w:rsidRDefault="006C5CEE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B2DA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1/1 Jahresbeitrag gemäß Beitragsklassen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6C5CEE" w:rsidRPr="009B2DA3" w:rsidRDefault="006C5CEE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B2DA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Fördernder Beitrag + Nachzahlung der 1/1 Differenz zum Aktivbeitrag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C5CEE" w:rsidRPr="009B2DA3" w:rsidRDefault="006C5CEE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B2DA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Generell voller Beitrag für das lfd. Jahr</w:t>
            </w:r>
          </w:p>
        </w:tc>
      </w:tr>
      <w:tr w:rsidR="00A77C75" w:rsidTr="006D73EF">
        <w:tc>
          <w:tcPr>
            <w:tcW w:w="3626" w:type="dxa"/>
            <w:shd w:val="clear" w:color="auto" w:fill="D9D9D9" w:themeFill="background1" w:themeFillShade="D9"/>
          </w:tcPr>
          <w:p w:rsidR="00A77C75" w:rsidRPr="009B2DA3" w:rsidRDefault="00A77C75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B2DA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Eintritt/ Wechsel ab 01.07. d. lfd. Jahres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A77C75" w:rsidRPr="009B2DA3" w:rsidRDefault="00A77C75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B2DA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½ Jahresbeitrag gem. Beitragsklassen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A77C75" w:rsidRPr="009B2DA3" w:rsidRDefault="00A77C75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B2DA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½ Differenz zum Aktivbeitrag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77C75" w:rsidRPr="009B2DA3" w:rsidRDefault="00A77C75" w:rsidP="006A376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B2DA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Generell voller Beitrag für das lfd. Jahr</w:t>
            </w:r>
          </w:p>
        </w:tc>
      </w:tr>
    </w:tbl>
    <w:p w:rsidR="001C1363" w:rsidRDefault="00EE539A" w:rsidP="00EE539A">
      <w:pPr>
        <w:tabs>
          <w:tab w:val="left" w:pos="11325"/>
        </w:tabs>
        <w:rPr>
          <w:rFonts w:ascii="Arial" w:hAnsi="Arial" w:cs="Arial"/>
          <w:b/>
          <w:noProof/>
          <w:sz w:val="28"/>
          <w:szCs w:val="28"/>
          <w:u w:val="single"/>
          <w:lang w:eastAsia="de-D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2552"/>
      </w:tblGrid>
      <w:tr w:rsidR="006B1098" w:rsidRPr="00E87C55" w:rsidTr="00BF517B">
        <w:tc>
          <w:tcPr>
            <w:tcW w:w="4219" w:type="dxa"/>
          </w:tcPr>
          <w:p w:rsidR="00BF517B" w:rsidRPr="00E87C55" w:rsidRDefault="006B1098" w:rsidP="00DF132D">
            <w:pP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de-DE"/>
              </w:rPr>
            </w:pPr>
            <w:r w:rsidRPr="00E87C55"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lastRenderedPageBreak/>
              <w:t>Anlagengebühr</w:t>
            </w:r>
            <w:r w:rsidR="00E11FBE"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en</w:t>
            </w:r>
            <w:r w:rsidRPr="00E87C55"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:</w:t>
            </w:r>
          </w:p>
          <w:p w:rsidR="006B1098" w:rsidRPr="00E87C55" w:rsidRDefault="006B1098" w:rsidP="00DF132D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552" w:type="dxa"/>
          </w:tcPr>
          <w:p w:rsidR="00BF517B" w:rsidRPr="00E87C55" w:rsidRDefault="00A023FF" w:rsidP="006A376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-113030</wp:posOffset>
                      </wp:positionV>
                      <wp:extent cx="5650230" cy="2440940"/>
                      <wp:effectExtent l="13970" t="8255" r="12700" b="825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0230" cy="2440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C55" w:rsidRPr="00E87C55" w:rsidRDefault="00E11FBE" w:rsidP="00E87C5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Die Nutzung der Reitanlage</w:t>
                                  </w:r>
                                  <w:r w:rsidR="00E87C55" w:rsidRPr="00E87C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ist nur aktiv gemeldete</w:t>
                                  </w:r>
                                  <w:r w:rsidR="0093247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E87C55" w:rsidRPr="00E87C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Vereinsmitglieder</w:t>
                                  </w:r>
                                  <w:r w:rsidR="0093247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E87C55" w:rsidRPr="00E87C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mit auf der Anlage angemeldeten Pferden </w:t>
                                  </w:r>
                                  <w:r w:rsidR="0093247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gestattet</w:t>
                                  </w:r>
                                  <w:r w:rsidR="00E87C55" w:rsidRPr="00E87C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:rsidR="00E87C55" w:rsidRPr="00E87C55" w:rsidRDefault="00E87C55" w:rsidP="00E87C5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E87C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Aktiv gemeldete minderjährige </w:t>
                                  </w:r>
                                  <w:r w:rsidR="00C35FE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Familienmi</w:t>
                                  </w:r>
                                  <w:r w:rsidRPr="00E87C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tglieder</w:t>
                                  </w:r>
                                  <w:r w:rsidR="002423B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mit einem von der </w:t>
                                  </w:r>
                                  <w:r w:rsidR="00C35FE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Fam</w:t>
                                  </w:r>
                                  <w:r w:rsidR="002423B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ilie auf der Anlage angemeldeten</w:t>
                                  </w:r>
                                  <w:r w:rsidR="00C35FE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Pferd </w:t>
                                  </w:r>
                                  <w:r w:rsidRPr="00E87C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sind von der Anlagengebühr befreit.</w:t>
                                  </w:r>
                                </w:p>
                                <w:p w:rsidR="003D377A" w:rsidRDefault="0093247B" w:rsidP="00E87C5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="00E87C55" w:rsidRPr="00E87C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ereins</w:t>
                                  </w:r>
                                  <w:r w:rsidR="0043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und ortsfremden </w:t>
                                  </w:r>
                                  <w:r w:rsidR="00E87C55" w:rsidRPr="00E87C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Reiter</w:t>
                                  </w:r>
                                  <w:r w:rsidR="0043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E87C55" w:rsidRPr="00E87C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mit nicht auf der Anlage angemeldeten Pferden ist gegen Zahlung von 5 Euro je Nutzung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und Pferd</w:t>
                                  </w:r>
                                  <w:r w:rsidR="00E87C55" w:rsidRPr="00E87C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die Nutzung der Anlage </w:t>
                                  </w:r>
                                  <w:r w:rsidR="00434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bis auf Widerruf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gestattet.</w:t>
                                  </w:r>
                                  <w:r w:rsidR="00FF6F6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87C55" w:rsidRPr="00E87C55" w:rsidRDefault="00E87C55" w:rsidP="00E87C5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E87C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Die</w:t>
                                  </w:r>
                                  <w:r w:rsidR="003D37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Einzelg</w:t>
                                  </w:r>
                                  <w:r w:rsidRPr="00E87C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ebühr ist als Bringschuld unmittelbar nach Nutzung entweder bei der Reitlehrerin oder durch Einwurf in den am Halleneingang befindlichen Briefkasten zu entrichten. Zuwiderhandlungen führen zum Nutzungsverbot.</w:t>
                                  </w:r>
                                </w:p>
                                <w:p w:rsidR="00E87C55" w:rsidRPr="00E87C55" w:rsidRDefault="00E87C5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27.8pt;margin-top:-8.9pt;width:444.9pt;height:19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5FKwIAAFE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">
                      <v:textbox>
                        <w:txbxContent>
                          <w:p w:rsidR="00E87C55" w:rsidRPr="00E87C55" w:rsidRDefault="00E11FBE" w:rsidP="00E87C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Nutzung der Reitanlage</w:t>
                            </w:r>
                            <w:r w:rsidR="00E87C55" w:rsidRPr="00E87C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ist nur aktiv gemeldete</w:t>
                            </w:r>
                            <w:r w:rsidR="009324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E87C55" w:rsidRPr="00E87C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Vereinsmitglieder</w:t>
                            </w:r>
                            <w:r w:rsidR="009324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E87C55" w:rsidRPr="00E87C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mit auf der Anlage angemeldeten Pferden </w:t>
                            </w:r>
                            <w:r w:rsidR="009324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gestattet</w:t>
                            </w:r>
                            <w:r w:rsidR="00E87C55" w:rsidRPr="00E87C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87C55" w:rsidRPr="00E87C55" w:rsidRDefault="00E87C55" w:rsidP="00E87C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7C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Aktiv gemeldete minderjährige </w:t>
                            </w:r>
                            <w:r w:rsidR="00C3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Familienmi</w:t>
                            </w:r>
                            <w:r w:rsidRPr="00E87C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tglieder</w:t>
                            </w:r>
                            <w:r w:rsidR="002423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mit einem von der </w:t>
                            </w:r>
                            <w:r w:rsidR="00C3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Fam</w:t>
                            </w:r>
                            <w:r w:rsidR="002423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ilie auf der Anlage angemeldeten</w:t>
                            </w:r>
                            <w:r w:rsidR="00C3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Pferd </w:t>
                            </w:r>
                            <w:r w:rsidRPr="00E87C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sind von der Anlagengebühr befreit.</w:t>
                            </w:r>
                          </w:p>
                          <w:p w:rsidR="003D377A" w:rsidRDefault="0093247B" w:rsidP="00E87C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="00E87C55" w:rsidRPr="00E87C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ereins</w:t>
                            </w:r>
                            <w:r w:rsidR="0043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und ortsfremden </w:t>
                            </w:r>
                            <w:r w:rsidR="00E87C55" w:rsidRPr="00E87C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Reiter</w:t>
                            </w:r>
                            <w:r w:rsidR="0043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E87C55" w:rsidRPr="00E87C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mit nicht auf der Anlage angemeldeten Pferden ist gegen Zahlung von 5 Euro je Nutzung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und Pferd</w:t>
                            </w:r>
                            <w:r w:rsidR="00E87C55" w:rsidRPr="00E87C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die Nutzung der Anlage </w:t>
                            </w:r>
                            <w:r w:rsidR="00434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bis auf Widerruf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gestattet.</w:t>
                            </w:r>
                            <w:r w:rsidR="00FF6F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7C55" w:rsidRPr="00E87C55" w:rsidRDefault="00E87C55" w:rsidP="00E87C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7C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</w:t>
                            </w:r>
                            <w:r w:rsidR="003D37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Einzelg</w:t>
                            </w:r>
                            <w:r w:rsidRPr="00E87C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ebühr ist als Bringschuld unmittelbar nach Nutzung entweder bei der Reitlehrerin oder durch Einwurf in den am Halleneingang befindlichen Briefkasten zu entrichten. Zuwiderhandlungen führen zum Nutzungsverbot.</w:t>
                            </w:r>
                          </w:p>
                          <w:p w:rsidR="00E87C55" w:rsidRPr="00E87C55" w:rsidRDefault="00E87C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1098" w:rsidRPr="00E87C55" w:rsidRDefault="006B1098" w:rsidP="006A376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</w:tr>
      <w:tr w:rsidR="00E87C55" w:rsidTr="00951D00">
        <w:tc>
          <w:tcPr>
            <w:tcW w:w="4219" w:type="dxa"/>
            <w:vAlign w:val="center"/>
          </w:tcPr>
          <w:p w:rsidR="00E87C55" w:rsidRDefault="00E87C55" w:rsidP="00951D00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Jedes auf der Anlage angemeldete Pferd</w:t>
            </w:r>
          </w:p>
        </w:tc>
        <w:tc>
          <w:tcPr>
            <w:tcW w:w="2552" w:type="dxa"/>
            <w:vAlign w:val="center"/>
          </w:tcPr>
          <w:p w:rsidR="00E87C55" w:rsidRDefault="00E87C55" w:rsidP="00951D00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35 Euro / Monat</w:t>
            </w:r>
          </w:p>
        </w:tc>
      </w:tr>
      <w:tr w:rsidR="00E87C55" w:rsidTr="00951D00">
        <w:tc>
          <w:tcPr>
            <w:tcW w:w="4219" w:type="dxa"/>
            <w:vAlign w:val="center"/>
          </w:tcPr>
          <w:p w:rsidR="00E87C55" w:rsidRDefault="00E87C55" w:rsidP="00951D00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Das zweite Pferd des Anmelders</w:t>
            </w:r>
          </w:p>
        </w:tc>
        <w:tc>
          <w:tcPr>
            <w:tcW w:w="2552" w:type="dxa"/>
            <w:vAlign w:val="center"/>
          </w:tcPr>
          <w:p w:rsidR="00E87C55" w:rsidRDefault="00E87C55" w:rsidP="00951D00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15 Euro / Monat</w:t>
            </w:r>
          </w:p>
        </w:tc>
      </w:tr>
      <w:tr w:rsidR="00E87C55" w:rsidTr="00951D00">
        <w:tc>
          <w:tcPr>
            <w:tcW w:w="4219" w:type="dxa"/>
            <w:vAlign w:val="center"/>
          </w:tcPr>
          <w:p w:rsidR="00E87C55" w:rsidRDefault="00E87C55" w:rsidP="00951D00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Für jedes weitere Pferd des Anmelders</w:t>
            </w:r>
          </w:p>
        </w:tc>
        <w:tc>
          <w:tcPr>
            <w:tcW w:w="2552" w:type="dxa"/>
            <w:vAlign w:val="center"/>
          </w:tcPr>
          <w:p w:rsidR="00E87C55" w:rsidRDefault="00E87C55" w:rsidP="00951D00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10 Euro / Monat</w:t>
            </w:r>
          </w:p>
        </w:tc>
      </w:tr>
      <w:tr w:rsidR="006B1098" w:rsidTr="00951D00">
        <w:tc>
          <w:tcPr>
            <w:tcW w:w="4219" w:type="dxa"/>
            <w:vAlign w:val="center"/>
          </w:tcPr>
          <w:p w:rsidR="006B1098" w:rsidRPr="00DF132D" w:rsidRDefault="0093247B" w:rsidP="0093247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Vereins</w:t>
            </w:r>
            <w:r w:rsidR="001920B0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- und orts</w:t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fremde Rei</w:t>
            </w:r>
            <w:r w:rsidR="00DF132D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ter</w:t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mit nicht angemeldeten Pferden</w:t>
            </w:r>
          </w:p>
        </w:tc>
        <w:tc>
          <w:tcPr>
            <w:tcW w:w="2552" w:type="dxa"/>
            <w:vAlign w:val="center"/>
          </w:tcPr>
          <w:p w:rsidR="006B1098" w:rsidRPr="00DF132D" w:rsidRDefault="0093247B" w:rsidP="0093247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</w:t>
            </w:r>
            <w:r w:rsidR="00DF132D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5,00 Euro</w:t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je Nutzung und Pferd</w:t>
            </w:r>
          </w:p>
        </w:tc>
      </w:tr>
      <w:tr w:rsidR="00A635B5" w:rsidTr="00951D00">
        <w:trPr>
          <w:trHeight w:val="983"/>
        </w:trPr>
        <w:tc>
          <w:tcPr>
            <w:tcW w:w="4219" w:type="dxa"/>
            <w:vAlign w:val="center"/>
          </w:tcPr>
          <w:p w:rsidR="00A635B5" w:rsidRDefault="00951D00" w:rsidP="00951D00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Aktiv gemeldete Vereinsmitglieder ohne eigenes Pferd (</w:t>
            </w:r>
            <w:r w:rsidR="00A635B5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Bereiter</w:t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,  </w:t>
            </w:r>
            <w:r w:rsidR="00FF7E49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Reitbeteiligungen</w:t>
            </w:r>
            <w:r w:rsidR="00A635B5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2552" w:type="dxa"/>
            <w:vAlign w:val="center"/>
          </w:tcPr>
          <w:p w:rsidR="00A635B5" w:rsidRDefault="00503C04" w:rsidP="00951D00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monatlich 35 </w:t>
            </w:r>
            <w:r w:rsidR="00A635B5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Euro</w:t>
            </w:r>
            <w:r w:rsidR="00FF6F6E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oder 5,00 Euro je Nutzung und Pferd</w:t>
            </w:r>
          </w:p>
        </w:tc>
      </w:tr>
    </w:tbl>
    <w:p w:rsidR="007E541E" w:rsidRDefault="00A023FF" w:rsidP="0063130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142875</wp:posOffset>
                </wp:positionV>
                <wp:extent cx="10073005" cy="1433195"/>
                <wp:effectExtent l="10795" t="8890" r="1270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00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AAE" w:rsidRPr="00BF517B" w:rsidRDefault="00D41AA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51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Anlagengebühr ist monatlich bis zum 15. für den aktuellen Monat zu entrichten. Hierfür steht die Teilnahme am SEPA-Lastschriftverfahren zur Verfügung. Andere, vom monatlichen Turnus abweic</w:t>
                            </w:r>
                            <w:r w:rsidR="009324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henden Zahlungsmodalitäten, </w:t>
                            </w:r>
                            <w:r w:rsidR="007C4B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sind nur </w:t>
                            </w:r>
                            <w:r w:rsidR="009324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 Ausnahmefall</w:t>
                            </w:r>
                            <w:r w:rsidR="007C4B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möglich und müssen beim Vorstand schriftlich beantragt werden.</w:t>
                            </w:r>
                            <w:r w:rsidRPr="00BF51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Diese Zahlungen sollen im Voraus, spätestens aber bis zur Mitte des gewünschten Zeitraums erfolgen.</w:t>
                            </w:r>
                          </w:p>
                          <w:p w:rsidR="00D41AAE" w:rsidRPr="00BF517B" w:rsidRDefault="00D41AA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51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Wird die Anlage nicht genutzt (z.B. Urlaub, krankes Pferd, Weide), können Pferd und Reiter ab dem Folgemonat von der Anlagengebühr ausgenommen werden. Die </w:t>
                            </w:r>
                            <w:r w:rsidRPr="00BF51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Abmeldungen</w:t>
                            </w:r>
                            <w:r w:rsidR="007C4B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müssen dem Vorstand</w:t>
                            </w:r>
                            <w:r w:rsidRPr="00BF51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51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schriftlich</w:t>
                            </w:r>
                            <w:r w:rsidRPr="00BF51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mitgeteilt (</w:t>
                            </w:r>
                            <w:r w:rsidR="00EA6448" w:rsidRPr="00BF51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Ä</w:t>
                            </w:r>
                            <w:r w:rsidRPr="00BF51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nderungsformular</w:t>
                            </w:r>
                            <w:r w:rsidRPr="00BF51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werden und können nur </w:t>
                            </w:r>
                            <w:r w:rsidRPr="00BF51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für volle Monate</w:t>
                            </w:r>
                            <w:r w:rsidRPr="00BF51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berücksichtigt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5pt;margin-top:11.25pt;width:793.15pt;height:1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" filled="f" fillcolor="#a5a5a5 [2092]">
                <v:textbox>
                  <w:txbxContent>
                    <w:p w:rsidR="00D41AAE" w:rsidRPr="00BF517B" w:rsidRDefault="00D41AA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517B">
                        <w:rPr>
                          <w:rFonts w:ascii="Arial" w:hAnsi="Arial" w:cs="Arial"/>
                          <w:sz w:val="24"/>
                          <w:szCs w:val="24"/>
                        </w:rPr>
                        <w:t>Die Anlagengebühr ist monatlich bis zum 15. für den aktuellen Monat zu entrichten. Hierfür steht die Teilnahme am SEPA-Lastschriftverfahren zur Verfügung. Andere, vom monatlichen Turnus abweic</w:t>
                      </w:r>
                      <w:r w:rsidR="009324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henden Zahlungsmodalitäten, </w:t>
                      </w:r>
                      <w:r w:rsidR="007C4B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sind nur </w:t>
                      </w:r>
                      <w:r w:rsidR="0093247B">
                        <w:rPr>
                          <w:rFonts w:ascii="Arial" w:hAnsi="Arial" w:cs="Arial"/>
                          <w:sz w:val="24"/>
                          <w:szCs w:val="24"/>
                        </w:rPr>
                        <w:t>im Ausnahmefall</w:t>
                      </w:r>
                      <w:r w:rsidR="007C4B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möglich und müssen beim Vorstand schriftlich beantragt werden.</w:t>
                      </w:r>
                      <w:r w:rsidRPr="00BF51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Diese Zahlungen sollen im Voraus, spätestens aber bis zur Mitte des gewünschten Zeitraums erfolgen.</w:t>
                      </w:r>
                    </w:p>
                    <w:p w:rsidR="00D41AAE" w:rsidRPr="00BF517B" w:rsidRDefault="00D41AA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51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Wird die Anlage nicht genutzt (z.B. Urlaub, krankes Pferd, Weide), können Pferd und Reiter ab dem Folgemonat von der Anlagengebühr ausgenommen werden. Die </w:t>
                      </w:r>
                      <w:r w:rsidRPr="00BF51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Abmeldungen</w:t>
                      </w:r>
                      <w:r w:rsidR="007C4B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müssen dem Vorstand</w:t>
                      </w:r>
                      <w:r w:rsidRPr="00BF51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F51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schriftlich</w:t>
                      </w:r>
                      <w:r w:rsidRPr="00BF51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mitgeteilt (</w:t>
                      </w:r>
                      <w:r w:rsidR="00EA6448" w:rsidRPr="00BF51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Ä</w:t>
                      </w:r>
                      <w:r w:rsidRPr="00BF51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nderungsformular</w:t>
                      </w:r>
                      <w:r w:rsidRPr="00BF51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werden und können nur </w:t>
                      </w:r>
                      <w:r w:rsidRPr="00BF51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für volle Monate</w:t>
                      </w:r>
                      <w:r w:rsidRPr="00BF51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berücksichtigt werden.</w:t>
                      </w:r>
                    </w:p>
                  </w:txbxContent>
                </v:textbox>
              </v:shape>
            </w:pict>
          </mc:Fallback>
        </mc:AlternateContent>
      </w:r>
    </w:p>
    <w:p w:rsidR="007E541E" w:rsidRDefault="007E541E" w:rsidP="0063130F">
      <w:pPr>
        <w:rPr>
          <w:rFonts w:ascii="Arial" w:hAnsi="Arial" w:cs="Arial"/>
          <w:b/>
          <w:sz w:val="28"/>
          <w:szCs w:val="28"/>
          <w:u w:val="single"/>
        </w:rPr>
      </w:pPr>
    </w:p>
    <w:p w:rsidR="007E541E" w:rsidRDefault="007E541E" w:rsidP="0063130F">
      <w:pPr>
        <w:rPr>
          <w:rFonts w:ascii="Arial" w:hAnsi="Arial" w:cs="Arial"/>
          <w:b/>
          <w:sz w:val="28"/>
          <w:szCs w:val="28"/>
          <w:u w:val="single"/>
        </w:rPr>
      </w:pPr>
    </w:p>
    <w:p w:rsidR="007E541E" w:rsidRDefault="007E541E" w:rsidP="0063130F">
      <w:pPr>
        <w:rPr>
          <w:rFonts w:ascii="Arial" w:hAnsi="Arial" w:cs="Arial"/>
          <w:b/>
          <w:sz w:val="28"/>
          <w:szCs w:val="28"/>
          <w:u w:val="single"/>
        </w:rPr>
      </w:pPr>
    </w:p>
    <w:p w:rsidR="007E541E" w:rsidRDefault="007E541E" w:rsidP="0063130F">
      <w:pPr>
        <w:rPr>
          <w:rFonts w:ascii="Arial" w:hAnsi="Arial" w:cs="Arial"/>
          <w:b/>
          <w:sz w:val="28"/>
          <w:szCs w:val="28"/>
          <w:u w:val="single"/>
        </w:rPr>
      </w:pPr>
    </w:p>
    <w:p w:rsidR="00AF11DF" w:rsidRPr="0063130F" w:rsidRDefault="00AF11DF" w:rsidP="0063130F">
      <w:pPr>
        <w:rPr>
          <w:rFonts w:ascii="Arial" w:hAnsi="Arial" w:cs="Arial"/>
          <w:b/>
          <w:sz w:val="28"/>
          <w:szCs w:val="28"/>
          <w:u w:val="single"/>
        </w:rPr>
      </w:pPr>
      <w:r w:rsidRPr="0063130F">
        <w:rPr>
          <w:rFonts w:ascii="Arial" w:hAnsi="Arial" w:cs="Arial"/>
          <w:b/>
          <w:sz w:val="28"/>
          <w:szCs w:val="28"/>
          <w:u w:val="single"/>
        </w:rPr>
        <w:t>Unterrichtsgebühren: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24"/>
        <w:gridCol w:w="3137"/>
        <w:gridCol w:w="3147"/>
        <w:gridCol w:w="3138"/>
        <w:gridCol w:w="3148"/>
      </w:tblGrid>
      <w:tr w:rsidR="00AF11DF" w:rsidTr="00AF11DF">
        <w:tc>
          <w:tcPr>
            <w:tcW w:w="3168" w:type="dxa"/>
          </w:tcPr>
          <w:p w:rsidR="00AF11DF" w:rsidRDefault="00AF11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</w:tcPr>
          <w:p w:rsidR="00AF11DF" w:rsidRPr="00AF11DF" w:rsidRDefault="00AF11DF" w:rsidP="00631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11DF">
              <w:rPr>
                <w:rFonts w:ascii="Arial" w:hAnsi="Arial" w:cs="Arial"/>
                <w:b/>
                <w:sz w:val="24"/>
                <w:szCs w:val="24"/>
              </w:rPr>
              <w:t>Für das Reiten auf Schulpferden</w:t>
            </w:r>
          </w:p>
          <w:p w:rsidR="00AF11DF" w:rsidRDefault="00AF11DF" w:rsidP="00631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Inkl. d. Teilnahme am Unterricht</w:t>
            </w:r>
          </w:p>
        </w:tc>
        <w:tc>
          <w:tcPr>
            <w:tcW w:w="3169" w:type="dxa"/>
          </w:tcPr>
          <w:p w:rsidR="00AF11DF" w:rsidRPr="00AF11DF" w:rsidRDefault="00AF11DF" w:rsidP="00631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11DF">
              <w:rPr>
                <w:rFonts w:ascii="Arial" w:hAnsi="Arial" w:cs="Arial"/>
                <w:b/>
                <w:sz w:val="24"/>
                <w:szCs w:val="24"/>
              </w:rPr>
              <w:t>Longenunterricht</w:t>
            </w:r>
          </w:p>
          <w:p w:rsidR="00AF11DF" w:rsidRDefault="00AF11DF" w:rsidP="00631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Ca. 30 Minuten; vier Teilnehmer/ Stunde</w:t>
            </w:r>
          </w:p>
        </w:tc>
        <w:tc>
          <w:tcPr>
            <w:tcW w:w="3169" w:type="dxa"/>
          </w:tcPr>
          <w:p w:rsidR="00AF11DF" w:rsidRPr="00AF11DF" w:rsidRDefault="00AF11DF" w:rsidP="00631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11DF">
              <w:rPr>
                <w:rFonts w:ascii="Arial" w:hAnsi="Arial" w:cs="Arial"/>
                <w:b/>
                <w:sz w:val="24"/>
                <w:szCs w:val="24"/>
              </w:rPr>
              <w:t>Für die Teilnahme auf Privatpferden, die auf der Anlage gemeldet sind</w:t>
            </w:r>
          </w:p>
        </w:tc>
        <w:tc>
          <w:tcPr>
            <w:tcW w:w="3169" w:type="dxa"/>
          </w:tcPr>
          <w:p w:rsidR="00AF11DF" w:rsidRDefault="00EE539A" w:rsidP="00631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Reitbeteiligungen</w:t>
            </w:r>
          </w:p>
          <w:p w:rsidR="00EE539A" w:rsidRPr="0063130F" w:rsidRDefault="00EE539A" w:rsidP="00EE539A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5B5" w:rsidRPr="0063130F" w:rsidRDefault="00A635B5" w:rsidP="00A635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1DF" w:rsidTr="00AF11DF">
        <w:tc>
          <w:tcPr>
            <w:tcW w:w="3168" w:type="dxa"/>
          </w:tcPr>
          <w:p w:rsidR="00AF11DF" w:rsidRDefault="00631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Mitglieder gem. A1</w:t>
            </w:r>
          </w:p>
        </w:tc>
        <w:tc>
          <w:tcPr>
            <w:tcW w:w="3169" w:type="dxa"/>
          </w:tcPr>
          <w:p w:rsidR="00AF11DF" w:rsidRDefault="00C71F89" w:rsidP="00EE53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E539A">
              <w:rPr>
                <w:rFonts w:ascii="Arial" w:hAnsi="Arial" w:cs="Arial"/>
                <w:sz w:val="24"/>
                <w:szCs w:val="24"/>
              </w:rPr>
              <w:t>5</w:t>
            </w:r>
            <w:r w:rsidR="0063130F">
              <w:rPr>
                <w:rFonts w:ascii="Arial" w:hAnsi="Arial" w:cs="Arial"/>
                <w:sz w:val="24"/>
                <w:szCs w:val="24"/>
              </w:rPr>
              <w:t xml:space="preserve">,00 Euro pro </w:t>
            </w:r>
            <w:r w:rsidR="00EE539A">
              <w:rPr>
                <w:rFonts w:ascii="Arial" w:hAnsi="Arial" w:cs="Arial"/>
                <w:sz w:val="24"/>
                <w:szCs w:val="24"/>
              </w:rPr>
              <w:t>Monat</w:t>
            </w:r>
          </w:p>
        </w:tc>
        <w:tc>
          <w:tcPr>
            <w:tcW w:w="3169" w:type="dxa"/>
          </w:tcPr>
          <w:p w:rsidR="00AF11DF" w:rsidRDefault="00EE539A" w:rsidP="00EE53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  <w:r w:rsidR="0063130F">
              <w:rPr>
                <w:rFonts w:ascii="Arial" w:hAnsi="Arial" w:cs="Arial"/>
                <w:sz w:val="24"/>
                <w:szCs w:val="24"/>
              </w:rPr>
              <w:t xml:space="preserve"> Euro pro </w:t>
            </w:r>
            <w:r>
              <w:rPr>
                <w:rFonts w:ascii="Arial" w:hAnsi="Arial" w:cs="Arial"/>
                <w:sz w:val="24"/>
                <w:szCs w:val="24"/>
              </w:rPr>
              <w:t>Monat</w:t>
            </w:r>
          </w:p>
        </w:tc>
        <w:tc>
          <w:tcPr>
            <w:tcW w:w="3169" w:type="dxa"/>
          </w:tcPr>
          <w:p w:rsidR="00AF11DF" w:rsidRDefault="0063130F" w:rsidP="00631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 Euro pro Std.</w:t>
            </w:r>
          </w:p>
        </w:tc>
        <w:tc>
          <w:tcPr>
            <w:tcW w:w="3169" w:type="dxa"/>
          </w:tcPr>
          <w:p w:rsidR="00AF11DF" w:rsidRDefault="00EE539A" w:rsidP="00631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 pro Monat</w:t>
            </w:r>
          </w:p>
        </w:tc>
      </w:tr>
      <w:tr w:rsidR="00AF11DF" w:rsidTr="00AF11DF">
        <w:tc>
          <w:tcPr>
            <w:tcW w:w="3168" w:type="dxa"/>
          </w:tcPr>
          <w:p w:rsidR="00AF11DF" w:rsidRDefault="00631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Mitglieder gem. A2</w:t>
            </w:r>
          </w:p>
        </w:tc>
        <w:tc>
          <w:tcPr>
            <w:tcW w:w="3169" w:type="dxa"/>
          </w:tcPr>
          <w:p w:rsidR="00AF11DF" w:rsidRDefault="00C71F89" w:rsidP="00EE53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7</w:t>
            </w:r>
            <w:r w:rsidR="00FC2D87">
              <w:rPr>
                <w:rFonts w:ascii="Arial" w:hAnsi="Arial" w:cs="Arial"/>
                <w:sz w:val="24"/>
                <w:szCs w:val="24"/>
              </w:rPr>
              <w:t>5</w:t>
            </w:r>
            <w:r w:rsidR="0063130F">
              <w:rPr>
                <w:rFonts w:ascii="Arial" w:hAnsi="Arial" w:cs="Arial"/>
                <w:sz w:val="24"/>
                <w:szCs w:val="24"/>
              </w:rPr>
              <w:t xml:space="preserve">,00 Euro pro </w:t>
            </w:r>
            <w:r w:rsidR="00EE539A">
              <w:rPr>
                <w:rFonts w:ascii="Arial" w:hAnsi="Arial" w:cs="Arial"/>
                <w:sz w:val="24"/>
                <w:szCs w:val="24"/>
              </w:rPr>
              <w:t>Monat</w:t>
            </w:r>
          </w:p>
        </w:tc>
        <w:tc>
          <w:tcPr>
            <w:tcW w:w="3169" w:type="dxa"/>
          </w:tcPr>
          <w:p w:rsidR="00AF11DF" w:rsidRDefault="00EE539A" w:rsidP="00EE53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  <w:r w:rsidR="0063130F">
              <w:rPr>
                <w:rFonts w:ascii="Arial" w:hAnsi="Arial" w:cs="Arial"/>
                <w:sz w:val="24"/>
                <w:szCs w:val="24"/>
              </w:rPr>
              <w:t xml:space="preserve"> Euro pro </w:t>
            </w:r>
            <w:r>
              <w:rPr>
                <w:rFonts w:ascii="Arial" w:hAnsi="Arial" w:cs="Arial"/>
                <w:sz w:val="24"/>
                <w:szCs w:val="24"/>
              </w:rPr>
              <w:t>Monat</w:t>
            </w:r>
          </w:p>
        </w:tc>
        <w:tc>
          <w:tcPr>
            <w:tcW w:w="3169" w:type="dxa"/>
          </w:tcPr>
          <w:p w:rsidR="00AF11DF" w:rsidRDefault="0063130F" w:rsidP="00631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 Euro pro Std.</w:t>
            </w:r>
          </w:p>
        </w:tc>
        <w:tc>
          <w:tcPr>
            <w:tcW w:w="3169" w:type="dxa"/>
          </w:tcPr>
          <w:p w:rsidR="00AF11DF" w:rsidRDefault="00EE539A" w:rsidP="00EE53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150 </w:t>
            </w:r>
            <w:r w:rsidR="00A635B5">
              <w:rPr>
                <w:rFonts w:ascii="Arial" w:hAnsi="Arial" w:cs="Arial"/>
                <w:sz w:val="24"/>
                <w:szCs w:val="24"/>
              </w:rPr>
              <w:t xml:space="preserve">Euro pro </w:t>
            </w:r>
            <w:r>
              <w:rPr>
                <w:rFonts w:ascii="Arial" w:hAnsi="Arial" w:cs="Arial"/>
                <w:sz w:val="24"/>
                <w:szCs w:val="24"/>
              </w:rPr>
              <w:t>Monat</w:t>
            </w:r>
          </w:p>
        </w:tc>
      </w:tr>
    </w:tbl>
    <w:p w:rsidR="00AF11DF" w:rsidRDefault="00AF11DF">
      <w:pPr>
        <w:rPr>
          <w:rFonts w:ascii="Arial" w:hAnsi="Arial" w:cs="Arial"/>
          <w:sz w:val="24"/>
          <w:szCs w:val="24"/>
        </w:rPr>
      </w:pPr>
    </w:p>
    <w:p w:rsidR="00DC42D4" w:rsidRPr="00D41AAE" w:rsidRDefault="00DC42D4">
      <w:pPr>
        <w:rPr>
          <w:rFonts w:ascii="Arial" w:hAnsi="Arial" w:cs="Arial"/>
          <w:b/>
          <w:sz w:val="28"/>
          <w:szCs w:val="28"/>
          <w:u w:val="single"/>
        </w:rPr>
      </w:pPr>
      <w:r w:rsidRPr="00D41AAE">
        <w:rPr>
          <w:rFonts w:ascii="Arial" w:hAnsi="Arial" w:cs="Arial"/>
          <w:b/>
          <w:sz w:val="28"/>
          <w:szCs w:val="28"/>
          <w:u w:val="single"/>
        </w:rPr>
        <w:t xml:space="preserve">Arbeitsdienste (AD):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4"/>
        <w:gridCol w:w="3371"/>
        <w:gridCol w:w="3371"/>
      </w:tblGrid>
      <w:tr w:rsidR="00D41AAE" w:rsidTr="00A31F23">
        <w:tc>
          <w:tcPr>
            <w:tcW w:w="2124" w:type="dxa"/>
          </w:tcPr>
          <w:p w:rsidR="00D41AAE" w:rsidRDefault="00A023FF" w:rsidP="00631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5735320</wp:posOffset>
                      </wp:positionH>
                      <wp:positionV relativeFrom="paragraph">
                        <wp:posOffset>-166370</wp:posOffset>
                      </wp:positionV>
                      <wp:extent cx="4372610" cy="2304415"/>
                      <wp:effectExtent l="8890" t="12065" r="9525" b="762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2610" cy="2304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6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41AAE" w:rsidRPr="00D41AAE" w:rsidRDefault="00D41AA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41AAE">
                                    <w:rPr>
                                      <w:rFonts w:ascii="Arial" w:hAnsi="Arial" w:cs="Arial"/>
                                    </w:rPr>
                                    <w:t>Alle aktiven Mitglieder haben ab dem Jahr, in dem sie 12 Jahre alt werden</w:t>
                                  </w:r>
                                  <w:r w:rsidR="00BF517B"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  <w:r w:rsidRPr="00D41AA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D41AAE">
                                    <w:rPr>
                                      <w:rFonts w:ascii="Arial" w:hAnsi="Arial" w:cs="Arial"/>
                                      <w:b/>
                                    </w:rPr>
                                    <w:t>halbjährig</w:t>
                                  </w:r>
                                  <w:r w:rsidRPr="00D41AA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D41AAE">
                                    <w:rPr>
                                      <w:rFonts w:ascii="Arial" w:hAnsi="Arial" w:cs="Arial"/>
                                      <w:b/>
                                    </w:rPr>
                                    <w:t>sechs</w:t>
                                  </w:r>
                                  <w:r w:rsidRPr="00D41AA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D41AAE">
                                    <w:rPr>
                                      <w:rFonts w:ascii="Arial" w:hAnsi="Arial" w:cs="Arial"/>
                                      <w:b/>
                                    </w:rPr>
                                    <w:t>Arbeitsdienste</w:t>
                                  </w:r>
                                  <w:r w:rsidRPr="00D41AAE">
                                    <w:rPr>
                                      <w:rFonts w:ascii="Arial" w:hAnsi="Arial" w:cs="Arial"/>
                                    </w:rPr>
                                    <w:t xml:space="preserve"> zu leisten.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D41AAE">
                                    <w:rPr>
                                      <w:rFonts w:ascii="Arial" w:hAnsi="Arial" w:cs="Arial"/>
                                    </w:rPr>
                                    <w:t>Für Veranstaltungen, die die Mitgliederversammlung beschließt</w:t>
                                  </w:r>
                                  <w:r w:rsidR="008C7895"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  <w:r w:rsidRPr="00D41AAE">
                                    <w:rPr>
                                      <w:rFonts w:ascii="Arial" w:hAnsi="Arial" w:cs="Arial"/>
                                    </w:rPr>
                                    <w:t xml:space="preserve"> sind </w:t>
                                  </w:r>
                                  <w:r w:rsidR="00463EC8" w:rsidRPr="00463EC8"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  <w:r w:rsidR="00463EC8">
                                    <w:rPr>
                                      <w:rFonts w:ascii="Arial" w:hAnsi="Arial" w:cs="Arial"/>
                                      <w:b/>
                                    </w:rPr>
                                    <w:t>rei</w:t>
                                  </w:r>
                                  <w:r w:rsidRPr="00D41AA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AD zusätzlich</w:t>
                                  </w:r>
                                  <w:r w:rsidRPr="00D41AAE">
                                    <w:rPr>
                                      <w:rFonts w:ascii="Arial" w:hAnsi="Arial" w:cs="Arial"/>
                                    </w:rPr>
                                    <w:t xml:space="preserve"> zu leisten.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D41AAE">
                                    <w:rPr>
                                      <w:rFonts w:ascii="Arial" w:hAnsi="Arial" w:cs="Arial"/>
                                    </w:rPr>
                                    <w:t>Ein AD entspricht einer Zeitstunde oder einer fest definierten Aufgabe, die vorher mit dem Vorstand abgesprochen wurde.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D41AAE">
                                    <w:rPr>
                                      <w:rFonts w:ascii="Arial" w:hAnsi="Arial" w:cs="Arial"/>
                                    </w:rPr>
                                    <w:t>Arbeitsdienste hängen von Zeit zu Zeit in der Halle aus oder können ggf. beim Vorstand erfragt oder vorgeschlagen werden.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D41AAE">
                                    <w:rPr>
                                      <w:rFonts w:ascii="Arial" w:hAnsi="Arial" w:cs="Arial"/>
                                    </w:rPr>
                                    <w:t>Nicht geleistete AD sind finanziell abzugelten. Die Abrechnung erfolgt jeweils zum 30.6. und 31.12..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D41AAE">
                                    <w:rPr>
                                      <w:rFonts w:ascii="Arial" w:hAnsi="Arial" w:cs="Arial"/>
                                    </w:rPr>
                                    <w:t>Vorstands-, Beirats- und Ehrenmitglieder sowie passive Mitglieder sind von AD freigestellt.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451.6pt;margin-top:-13.1pt;width:344.3pt;height:1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" filled="f" fillcolor="#a5a5a5 [2092]">
                      <v:textbox>
                        <w:txbxContent>
                          <w:p w:rsidR="00D41AAE" w:rsidRPr="00D41AAE" w:rsidRDefault="00D41A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1AAE">
                              <w:rPr>
                                <w:rFonts w:ascii="Arial" w:hAnsi="Arial" w:cs="Arial"/>
                              </w:rPr>
                              <w:t>Alle aktiven Mitglieder haben ab dem Jahr, in dem sie 12 Jahre alt werden</w:t>
                            </w:r>
                            <w:r w:rsidR="00BF517B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D41A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41AAE">
                              <w:rPr>
                                <w:rFonts w:ascii="Arial" w:hAnsi="Arial" w:cs="Arial"/>
                                <w:b/>
                              </w:rPr>
                              <w:t>halbjährig</w:t>
                            </w:r>
                            <w:r w:rsidRPr="00D41A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41AAE">
                              <w:rPr>
                                <w:rFonts w:ascii="Arial" w:hAnsi="Arial" w:cs="Arial"/>
                                <w:b/>
                              </w:rPr>
                              <w:t>sechs</w:t>
                            </w:r>
                            <w:r w:rsidRPr="00D41A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41AAE">
                              <w:rPr>
                                <w:rFonts w:ascii="Arial" w:hAnsi="Arial" w:cs="Arial"/>
                                <w:b/>
                              </w:rPr>
                              <w:t>Arbeitsdienste</w:t>
                            </w:r>
                            <w:r w:rsidRPr="00D41AAE">
                              <w:rPr>
                                <w:rFonts w:ascii="Arial" w:hAnsi="Arial" w:cs="Arial"/>
                              </w:rPr>
                              <w:t xml:space="preserve"> zu leisten.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41AAE">
                              <w:rPr>
                                <w:rFonts w:ascii="Arial" w:hAnsi="Arial" w:cs="Arial"/>
                              </w:rPr>
                              <w:t>Für Veranstaltungen, die die Mitgliederversammlung beschließt</w:t>
                            </w:r>
                            <w:r w:rsidR="008C789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D41AAE">
                              <w:rPr>
                                <w:rFonts w:ascii="Arial" w:hAnsi="Arial" w:cs="Arial"/>
                              </w:rPr>
                              <w:t xml:space="preserve"> sind </w:t>
                            </w:r>
                            <w:r w:rsidR="00463EC8" w:rsidRPr="00463EC8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463EC8">
                              <w:rPr>
                                <w:rFonts w:ascii="Arial" w:hAnsi="Arial" w:cs="Arial"/>
                                <w:b/>
                              </w:rPr>
                              <w:t>rei</w:t>
                            </w:r>
                            <w:r w:rsidRPr="00D41AAE">
                              <w:rPr>
                                <w:rFonts w:ascii="Arial" w:hAnsi="Arial" w:cs="Arial"/>
                                <w:b/>
                              </w:rPr>
                              <w:t xml:space="preserve"> AD zusätzlich</w:t>
                            </w:r>
                            <w:r w:rsidRPr="00D41AAE">
                              <w:rPr>
                                <w:rFonts w:ascii="Arial" w:hAnsi="Arial" w:cs="Arial"/>
                              </w:rPr>
                              <w:t xml:space="preserve"> zu leisten.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41AAE">
                              <w:rPr>
                                <w:rFonts w:ascii="Arial" w:hAnsi="Arial" w:cs="Arial"/>
                              </w:rPr>
                              <w:t>Ein AD entspricht einer Zeitstunde oder einer fest definierten Aufgabe, die vorher mit dem Vorstand abgesprochen wurde.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41AAE">
                              <w:rPr>
                                <w:rFonts w:ascii="Arial" w:hAnsi="Arial" w:cs="Arial"/>
                              </w:rPr>
                              <w:t>Arbeitsdienste hängen von Zeit zu Zeit in der Halle aus oder können ggf. beim Vorstand erfragt oder vorgeschlagen werden.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41AAE">
                              <w:rPr>
                                <w:rFonts w:ascii="Arial" w:hAnsi="Arial" w:cs="Arial"/>
                              </w:rPr>
                              <w:t>Nicht geleistete AD sind finanziell abzugelten. Die Abrechnung erfolgt jeweils zum 30.6. und 31.12..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41AAE">
                              <w:rPr>
                                <w:rFonts w:ascii="Arial" w:hAnsi="Arial" w:cs="Arial"/>
                              </w:rPr>
                              <w:t>Vorstands-, Beirats- und Ehrenmitglieder sowie passive Mitglieder sind von AD freigestellt.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AAE" w:rsidRPr="0063130F">
              <w:rPr>
                <w:rFonts w:ascii="Arial" w:hAnsi="Arial" w:cs="Arial"/>
                <w:b/>
                <w:sz w:val="24"/>
                <w:szCs w:val="24"/>
              </w:rPr>
              <w:t>Beitragsklassen</w:t>
            </w:r>
          </w:p>
        </w:tc>
        <w:tc>
          <w:tcPr>
            <w:tcW w:w="3371" w:type="dxa"/>
          </w:tcPr>
          <w:p w:rsidR="00D41AAE" w:rsidRPr="00D41AAE" w:rsidRDefault="00D41AAE" w:rsidP="00D41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Personenkreise</w:t>
            </w:r>
          </w:p>
        </w:tc>
        <w:tc>
          <w:tcPr>
            <w:tcW w:w="3371" w:type="dxa"/>
          </w:tcPr>
          <w:p w:rsidR="00D41AAE" w:rsidRPr="00D41AAE" w:rsidRDefault="00D41AAE" w:rsidP="00D41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1AAE">
              <w:rPr>
                <w:rFonts w:ascii="Arial" w:hAnsi="Arial" w:cs="Arial"/>
                <w:b/>
                <w:sz w:val="24"/>
                <w:szCs w:val="24"/>
              </w:rPr>
              <w:t>Arbeitsdienste</w:t>
            </w:r>
          </w:p>
        </w:tc>
      </w:tr>
      <w:tr w:rsidR="00D41AAE" w:rsidTr="00A31F23">
        <w:tc>
          <w:tcPr>
            <w:tcW w:w="2124" w:type="dxa"/>
          </w:tcPr>
          <w:p w:rsidR="00D41AAE" w:rsidRDefault="00D41AAE" w:rsidP="00631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3371" w:type="dxa"/>
          </w:tcPr>
          <w:p w:rsidR="00D41AAE" w:rsidRPr="00BD3A07" w:rsidRDefault="00D41AAE" w:rsidP="00D41AA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Aktive, auf der Anlage reitenden volljährige (ab 18 Jahre) Mitglieder</w:t>
            </w:r>
          </w:p>
        </w:tc>
        <w:tc>
          <w:tcPr>
            <w:tcW w:w="3371" w:type="dxa"/>
          </w:tcPr>
          <w:p w:rsidR="00D41AAE" w:rsidRDefault="00D41AAE" w:rsidP="00D41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2 x 6 á 15,00 Euro</w:t>
            </w:r>
          </w:p>
        </w:tc>
      </w:tr>
      <w:tr w:rsidR="00D41AAE" w:rsidTr="00A31F23">
        <w:tc>
          <w:tcPr>
            <w:tcW w:w="2124" w:type="dxa"/>
          </w:tcPr>
          <w:p w:rsidR="00D41AAE" w:rsidRDefault="00D41AAE" w:rsidP="00631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3371" w:type="dxa"/>
          </w:tcPr>
          <w:p w:rsidR="00D41AAE" w:rsidRPr="00BD3A07" w:rsidRDefault="00D41AAE" w:rsidP="00D41AA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Aktive, auf der Anlage reitenden minderjährigen Mitglieder (die im lfd. Jahr max. 18 Jahre alt werden)</w:t>
            </w:r>
          </w:p>
        </w:tc>
        <w:tc>
          <w:tcPr>
            <w:tcW w:w="3371" w:type="dxa"/>
          </w:tcPr>
          <w:p w:rsidR="00D41AAE" w:rsidRDefault="00D41AAE" w:rsidP="00D41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2 x 6 á 8,00 Euro</w:t>
            </w:r>
          </w:p>
        </w:tc>
      </w:tr>
      <w:tr w:rsidR="00D41AAE" w:rsidTr="00A31F23">
        <w:trPr>
          <w:trHeight w:val="70"/>
        </w:trPr>
        <w:tc>
          <w:tcPr>
            <w:tcW w:w="2124" w:type="dxa"/>
          </w:tcPr>
          <w:p w:rsidR="00D41AAE" w:rsidRDefault="00D41AAE" w:rsidP="00631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Passiv</w:t>
            </w:r>
          </w:p>
        </w:tc>
        <w:tc>
          <w:tcPr>
            <w:tcW w:w="3371" w:type="dxa"/>
          </w:tcPr>
          <w:p w:rsidR="00D41AAE" w:rsidRDefault="00D41AAE" w:rsidP="00D41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A0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Fördernde Mitglieder jeden Alters</w:t>
            </w:r>
          </w:p>
        </w:tc>
        <w:tc>
          <w:tcPr>
            <w:tcW w:w="3371" w:type="dxa"/>
          </w:tcPr>
          <w:p w:rsidR="00D41AAE" w:rsidRDefault="00D41AAE" w:rsidP="00D41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freigestellt</w:t>
            </w:r>
          </w:p>
        </w:tc>
      </w:tr>
    </w:tbl>
    <w:p w:rsidR="0063130F" w:rsidRDefault="0063130F">
      <w:pPr>
        <w:rPr>
          <w:rFonts w:ascii="Arial" w:hAnsi="Arial" w:cs="Arial"/>
          <w:sz w:val="24"/>
          <w:szCs w:val="24"/>
        </w:rPr>
      </w:pPr>
    </w:p>
    <w:p w:rsidR="006D73EF" w:rsidRPr="00DC42D4" w:rsidRDefault="006D73E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26"/>
        <w:gridCol w:w="3626"/>
        <w:gridCol w:w="3626"/>
        <w:gridCol w:w="3626"/>
      </w:tblGrid>
      <w:tr w:rsidR="00A77C75" w:rsidTr="006D73EF">
        <w:tc>
          <w:tcPr>
            <w:tcW w:w="3626" w:type="dxa"/>
            <w:shd w:val="clear" w:color="auto" w:fill="D9D9D9" w:themeFill="background1" w:themeFillShade="D9"/>
          </w:tcPr>
          <w:p w:rsidR="00A77C75" w:rsidRDefault="00A77C75" w:rsidP="00A31F2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Besonderheiten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A77C75" w:rsidRDefault="00A77C75" w:rsidP="00A31F2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Für neue Mitglieder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A77C75" w:rsidRDefault="00A77C75" w:rsidP="00A31F2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Bei Wechsel von „passiv“ auf „aktiv“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A77C75" w:rsidRDefault="00A77C75" w:rsidP="00A31F2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Bei Wechsel von „aktiv“ auf „passiv“</w:t>
            </w:r>
          </w:p>
        </w:tc>
      </w:tr>
      <w:tr w:rsidR="00A77C75" w:rsidRPr="006C5CEE" w:rsidTr="006D73EF">
        <w:tc>
          <w:tcPr>
            <w:tcW w:w="3626" w:type="dxa"/>
            <w:shd w:val="clear" w:color="auto" w:fill="D9D9D9" w:themeFill="background1" w:themeFillShade="D9"/>
          </w:tcPr>
          <w:p w:rsidR="00A77C75" w:rsidRPr="006C5CEE" w:rsidRDefault="00A77C75" w:rsidP="00A77C7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6C5CEE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Eintritt/ Wechsel 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A77C75" w:rsidRPr="006C5CEE" w:rsidRDefault="00A77C75" w:rsidP="00A77C7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Ein Arbeitsdienst pro angefangenen Monat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A77C75" w:rsidRPr="006C5CEE" w:rsidRDefault="00A77C75" w:rsidP="00A31F2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Ein Arbeitsdienst pro angefangen Monat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A77C75" w:rsidRPr="006C5CEE" w:rsidRDefault="00A77C75" w:rsidP="00A31F2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Ein Arbeitsdienst pro angefangenen Monat</w:t>
            </w:r>
          </w:p>
        </w:tc>
      </w:tr>
    </w:tbl>
    <w:p w:rsidR="00A10379" w:rsidRDefault="00A10379"/>
    <w:p w:rsidR="006C5CEE" w:rsidRPr="009B2DA3" w:rsidRDefault="009B2DA3" w:rsidP="009B2DA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B2DA3">
        <w:rPr>
          <w:rFonts w:ascii="Arial" w:hAnsi="Arial" w:cs="Arial"/>
          <w:b/>
          <w:sz w:val="24"/>
          <w:szCs w:val="24"/>
          <w:u w:val="single"/>
        </w:rPr>
        <w:t>Sonstiges:</w:t>
      </w:r>
    </w:p>
    <w:p w:rsidR="00A77C75" w:rsidRPr="009B2DA3" w:rsidRDefault="00A77C75" w:rsidP="009B2DA3">
      <w:pPr>
        <w:spacing w:line="240" w:lineRule="auto"/>
        <w:rPr>
          <w:rFonts w:ascii="Arial" w:hAnsi="Arial" w:cs="Arial"/>
          <w:sz w:val="24"/>
          <w:szCs w:val="24"/>
        </w:rPr>
      </w:pPr>
      <w:r w:rsidRPr="009B2DA3">
        <w:rPr>
          <w:rFonts w:ascii="Arial" w:hAnsi="Arial" w:cs="Arial"/>
          <w:b/>
          <w:sz w:val="24"/>
          <w:szCs w:val="24"/>
        </w:rPr>
        <w:t>Kündigungen</w:t>
      </w:r>
      <w:r w:rsidRPr="009B2DA3">
        <w:rPr>
          <w:rFonts w:ascii="Arial" w:hAnsi="Arial" w:cs="Arial"/>
          <w:sz w:val="24"/>
          <w:szCs w:val="24"/>
        </w:rPr>
        <w:t xml:space="preserve"> sind</w:t>
      </w:r>
      <w:r w:rsidR="00FC2D87">
        <w:rPr>
          <w:rFonts w:ascii="Arial" w:hAnsi="Arial" w:cs="Arial"/>
          <w:sz w:val="24"/>
          <w:szCs w:val="24"/>
        </w:rPr>
        <w:t xml:space="preserve"> gem. § 7 Abs. 2 der Satzung</w:t>
      </w:r>
      <w:r w:rsidRPr="009B2DA3">
        <w:rPr>
          <w:rFonts w:ascii="Arial" w:hAnsi="Arial" w:cs="Arial"/>
          <w:sz w:val="24"/>
          <w:szCs w:val="24"/>
        </w:rPr>
        <w:t xml:space="preserve"> nur zum 31.12. des lfd. Jahres möglich und haben schriftlich zu erfolgen. Bis zum Jahresende sind alle Verpflichtungen (Jahresbeiträge und Arbeitsdienste) zu erbringen.</w:t>
      </w:r>
      <w:r w:rsidR="009B2DA3">
        <w:rPr>
          <w:rFonts w:ascii="Arial" w:hAnsi="Arial" w:cs="Arial"/>
          <w:sz w:val="24"/>
          <w:szCs w:val="24"/>
        </w:rPr>
        <w:br/>
      </w:r>
      <w:r w:rsidRPr="009B2DA3">
        <w:rPr>
          <w:rFonts w:ascii="Arial" w:hAnsi="Arial" w:cs="Arial"/>
          <w:sz w:val="24"/>
          <w:szCs w:val="24"/>
        </w:rPr>
        <w:t>Mit einer zusätzlichen/ gleichzeitigen Passivmeldung kann die Zahl der zu leistenden Arbeitsdienste entsprechend begrenzt werden.</w:t>
      </w:r>
    </w:p>
    <w:p w:rsidR="006D73EF" w:rsidRPr="009B2DA3" w:rsidRDefault="00E83693" w:rsidP="009B2D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Mahngebühren </w:t>
      </w:r>
      <w:r>
        <w:rPr>
          <w:rFonts w:ascii="Arial" w:hAnsi="Arial" w:cs="Arial"/>
          <w:sz w:val="24"/>
          <w:szCs w:val="24"/>
        </w:rPr>
        <w:t xml:space="preserve">können </w:t>
      </w:r>
      <w:r w:rsidR="00A77C75" w:rsidRPr="009B2DA3">
        <w:rPr>
          <w:rFonts w:ascii="Arial" w:hAnsi="Arial" w:cs="Arial"/>
          <w:sz w:val="24"/>
          <w:szCs w:val="24"/>
        </w:rPr>
        <w:t>nach Über</w:t>
      </w:r>
      <w:r>
        <w:rPr>
          <w:rFonts w:ascii="Arial" w:hAnsi="Arial" w:cs="Arial"/>
          <w:sz w:val="24"/>
          <w:szCs w:val="24"/>
        </w:rPr>
        <w:t xml:space="preserve">schreiten der Fälligkeiten </w:t>
      </w:r>
      <w:r w:rsidRPr="009B2DA3">
        <w:rPr>
          <w:rFonts w:ascii="Arial" w:hAnsi="Arial" w:cs="Arial"/>
          <w:sz w:val="24"/>
          <w:szCs w:val="24"/>
        </w:rPr>
        <w:t xml:space="preserve">für Beiträge und Umlagen </w:t>
      </w:r>
      <w:r>
        <w:rPr>
          <w:rFonts w:ascii="Arial" w:hAnsi="Arial" w:cs="Arial"/>
          <w:sz w:val="24"/>
          <w:szCs w:val="24"/>
        </w:rPr>
        <w:t>gem. § 8 Abs. 3 der Satzung</w:t>
      </w:r>
      <w:r w:rsidR="00A77C75" w:rsidRPr="009B2DA3">
        <w:rPr>
          <w:rFonts w:ascii="Arial" w:hAnsi="Arial" w:cs="Arial"/>
          <w:sz w:val="24"/>
          <w:szCs w:val="24"/>
        </w:rPr>
        <w:t xml:space="preserve"> erhoben</w:t>
      </w:r>
      <w:r w:rsidR="009B2DA3">
        <w:rPr>
          <w:rFonts w:ascii="Arial" w:hAnsi="Arial" w:cs="Arial"/>
          <w:sz w:val="24"/>
          <w:szCs w:val="24"/>
        </w:rPr>
        <w:t xml:space="preserve"> werden</w:t>
      </w:r>
      <w:r w:rsidR="006D73EF" w:rsidRPr="009B2DA3">
        <w:rPr>
          <w:rFonts w:ascii="Arial" w:hAnsi="Arial" w:cs="Arial"/>
          <w:sz w:val="24"/>
          <w:szCs w:val="24"/>
        </w:rPr>
        <w:t>.</w:t>
      </w:r>
      <w:r w:rsidR="009B2D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1. Mahnung ergeht kostenfrei; f</w:t>
      </w:r>
      <w:r w:rsidR="006D73EF" w:rsidRPr="009B2DA3">
        <w:rPr>
          <w:rFonts w:ascii="Arial" w:hAnsi="Arial" w:cs="Arial"/>
          <w:sz w:val="24"/>
          <w:szCs w:val="24"/>
        </w:rPr>
        <w:t>ür die 2. Mahnung werden 5,00 Euro Mahngebühr erhoben. Danach folgen das gerichtliche Mahnverfahren und der Vereinsausschluß. Die Kosten für das gerichtliche Mahnverfahren trägt der Säumige.</w:t>
      </w:r>
    </w:p>
    <w:p w:rsidR="006D73EF" w:rsidRPr="009B2DA3" w:rsidRDefault="006D73EF" w:rsidP="009B2DA3">
      <w:pPr>
        <w:spacing w:line="240" w:lineRule="auto"/>
        <w:rPr>
          <w:rFonts w:ascii="Arial" w:hAnsi="Arial" w:cs="Arial"/>
          <w:sz w:val="24"/>
          <w:szCs w:val="24"/>
        </w:rPr>
      </w:pPr>
      <w:r w:rsidRPr="009B2DA3">
        <w:rPr>
          <w:rFonts w:ascii="Arial" w:hAnsi="Arial" w:cs="Arial"/>
          <w:b/>
          <w:sz w:val="24"/>
          <w:szCs w:val="24"/>
        </w:rPr>
        <w:t>Ermäßigungen</w:t>
      </w:r>
      <w:r w:rsidR="006D11FA">
        <w:rPr>
          <w:rFonts w:ascii="Arial" w:hAnsi="Arial" w:cs="Arial"/>
          <w:sz w:val="24"/>
          <w:szCs w:val="24"/>
        </w:rPr>
        <w:t>:</w:t>
      </w:r>
      <w:r w:rsidR="009B2DA3">
        <w:rPr>
          <w:rFonts w:ascii="Arial" w:hAnsi="Arial" w:cs="Arial"/>
          <w:sz w:val="24"/>
          <w:szCs w:val="24"/>
        </w:rPr>
        <w:t xml:space="preserve"> </w:t>
      </w:r>
      <w:r w:rsidR="006D11FA">
        <w:rPr>
          <w:rFonts w:ascii="Arial" w:hAnsi="Arial" w:cs="Arial"/>
          <w:sz w:val="24"/>
          <w:szCs w:val="24"/>
        </w:rPr>
        <w:t>G</w:t>
      </w:r>
      <w:r w:rsidR="007C4B45">
        <w:rPr>
          <w:rFonts w:ascii="Arial" w:hAnsi="Arial" w:cs="Arial"/>
          <w:sz w:val="24"/>
          <w:szCs w:val="24"/>
        </w:rPr>
        <w:t>emäß § 8 Abs.</w:t>
      </w:r>
      <w:r w:rsidRPr="009B2DA3">
        <w:rPr>
          <w:rFonts w:ascii="Arial" w:hAnsi="Arial" w:cs="Arial"/>
          <w:sz w:val="24"/>
          <w:szCs w:val="24"/>
        </w:rPr>
        <w:t xml:space="preserve">4 </w:t>
      </w:r>
      <w:r w:rsidR="00FC2D87">
        <w:rPr>
          <w:rFonts w:ascii="Arial" w:hAnsi="Arial" w:cs="Arial"/>
          <w:sz w:val="24"/>
          <w:szCs w:val="24"/>
        </w:rPr>
        <w:t xml:space="preserve">der Satzung </w:t>
      </w:r>
      <w:r w:rsidRPr="009B2DA3">
        <w:rPr>
          <w:rFonts w:ascii="Arial" w:hAnsi="Arial" w:cs="Arial"/>
          <w:sz w:val="24"/>
          <w:szCs w:val="24"/>
        </w:rPr>
        <w:t>ist der Vorstand ermächtigt</w:t>
      </w:r>
      <w:r w:rsidR="007C4B45">
        <w:rPr>
          <w:rFonts w:ascii="Arial" w:hAnsi="Arial" w:cs="Arial"/>
          <w:sz w:val="24"/>
          <w:szCs w:val="24"/>
        </w:rPr>
        <w:t>,</w:t>
      </w:r>
      <w:r w:rsidRPr="009B2DA3">
        <w:rPr>
          <w:rFonts w:ascii="Arial" w:hAnsi="Arial" w:cs="Arial"/>
          <w:sz w:val="24"/>
          <w:szCs w:val="24"/>
        </w:rPr>
        <w:t xml:space="preserve"> Mitgliedern Beiträge zu </w:t>
      </w:r>
      <w:r w:rsidR="007C4B45">
        <w:rPr>
          <w:rFonts w:ascii="Arial" w:hAnsi="Arial" w:cs="Arial"/>
          <w:sz w:val="24"/>
          <w:szCs w:val="24"/>
        </w:rPr>
        <w:t>s</w:t>
      </w:r>
      <w:r w:rsidRPr="009B2DA3">
        <w:rPr>
          <w:rFonts w:ascii="Arial" w:hAnsi="Arial" w:cs="Arial"/>
          <w:sz w:val="24"/>
          <w:szCs w:val="24"/>
        </w:rPr>
        <w:t xml:space="preserve">tunden, zu ermäßigen oder zu erlassen. </w:t>
      </w:r>
      <w:r w:rsidR="006D11FA" w:rsidRPr="009B2DA3">
        <w:rPr>
          <w:rFonts w:ascii="Arial" w:hAnsi="Arial" w:cs="Arial"/>
          <w:sz w:val="24"/>
          <w:szCs w:val="24"/>
        </w:rPr>
        <w:t>Voraussetzung</w:t>
      </w:r>
      <w:r w:rsidR="007C4B45">
        <w:rPr>
          <w:rFonts w:ascii="Arial" w:hAnsi="Arial" w:cs="Arial"/>
          <w:sz w:val="24"/>
          <w:szCs w:val="24"/>
        </w:rPr>
        <w:t xml:space="preserve"> ist, dass </w:t>
      </w:r>
      <w:r w:rsidR="00E83693">
        <w:rPr>
          <w:rFonts w:ascii="Arial" w:hAnsi="Arial" w:cs="Arial"/>
          <w:sz w:val="24"/>
          <w:szCs w:val="24"/>
        </w:rPr>
        <w:t xml:space="preserve">beim Vorstand </w:t>
      </w:r>
      <w:r w:rsidR="00B46FB4">
        <w:rPr>
          <w:rFonts w:ascii="Arial" w:hAnsi="Arial" w:cs="Arial"/>
          <w:sz w:val="24"/>
          <w:szCs w:val="24"/>
        </w:rPr>
        <w:t>ein schriftlicher</w:t>
      </w:r>
      <w:r w:rsidR="007C4B45">
        <w:rPr>
          <w:rFonts w:ascii="Arial" w:hAnsi="Arial" w:cs="Arial"/>
          <w:sz w:val="24"/>
          <w:szCs w:val="24"/>
        </w:rPr>
        <w:t xml:space="preserve"> Antrag</w:t>
      </w:r>
      <w:r w:rsidR="00B46FB4">
        <w:rPr>
          <w:rFonts w:ascii="Arial" w:hAnsi="Arial" w:cs="Arial"/>
          <w:sz w:val="24"/>
          <w:szCs w:val="24"/>
        </w:rPr>
        <w:t xml:space="preserve"> mit Begründung gestellt wird.</w:t>
      </w:r>
    </w:p>
    <w:sectPr w:rsidR="006D73EF" w:rsidRPr="009B2DA3" w:rsidSect="00BD3A07">
      <w:headerReference w:type="default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5C" w:rsidRDefault="00F52C5C" w:rsidP="006C5CEE">
      <w:pPr>
        <w:spacing w:after="0" w:line="240" w:lineRule="auto"/>
      </w:pPr>
      <w:r>
        <w:separator/>
      </w:r>
    </w:p>
  </w:endnote>
  <w:endnote w:type="continuationSeparator" w:id="0">
    <w:p w:rsidR="00F52C5C" w:rsidRDefault="00F52C5C" w:rsidP="006C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59" w:rsidRPr="00A635B5" w:rsidRDefault="00A635B5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IBAN: </w:t>
    </w:r>
    <w:r w:rsidR="005C7016" w:rsidRPr="00A635B5">
      <w:rPr>
        <w:rFonts w:ascii="Arial" w:hAnsi="Arial" w:cs="Arial"/>
      </w:rPr>
      <w:t>DE26270725240016117400</w:t>
    </w:r>
    <w:r w:rsidR="006C5CEE" w:rsidRPr="00A635B5">
      <w:rPr>
        <w:rFonts w:ascii="Arial" w:hAnsi="Arial" w:cs="Arial"/>
      </w:rPr>
      <w:ptab w:relativeTo="margin" w:alignment="center" w:leader="none"/>
    </w:r>
    <w:r w:rsidR="006C5CEE" w:rsidRPr="00A635B5">
      <w:rPr>
        <w:rFonts w:ascii="Arial" w:hAnsi="Arial" w:cs="Arial"/>
      </w:rPr>
      <w:t>BIC: DE</w:t>
    </w:r>
    <w:r w:rsidR="005C7016">
      <w:rPr>
        <w:rFonts w:ascii="Arial" w:hAnsi="Arial" w:cs="Arial"/>
      </w:rPr>
      <w:t>UTDE2H277</w:t>
    </w:r>
    <w:r w:rsidR="006C5CEE" w:rsidRPr="00A635B5">
      <w:rPr>
        <w:rFonts w:ascii="Arial" w:hAnsi="Arial" w:cs="Arial"/>
      </w:rPr>
      <w:ptab w:relativeTo="margin" w:alignment="right" w:leader="none"/>
    </w:r>
    <w:r w:rsidR="006C5CEE" w:rsidRPr="00A635B5">
      <w:rPr>
        <w:rFonts w:ascii="Arial" w:hAnsi="Arial" w:cs="Arial"/>
      </w:rPr>
      <w:t xml:space="preserve">Stand: </w:t>
    </w:r>
    <w:r w:rsidR="00EE539A">
      <w:rPr>
        <w:rFonts w:ascii="Arial" w:hAnsi="Arial" w:cs="Arial"/>
      </w:rPr>
      <w:t xml:space="preserve"> 11</w:t>
    </w:r>
    <w:r w:rsidRPr="00A635B5">
      <w:rPr>
        <w:rFonts w:ascii="Arial" w:hAnsi="Arial" w:cs="Arial"/>
      </w:rPr>
      <w:t>.0</w:t>
    </w:r>
    <w:r w:rsidR="00C35FE1">
      <w:rPr>
        <w:rFonts w:ascii="Arial" w:hAnsi="Arial" w:cs="Arial"/>
      </w:rPr>
      <w:t>4</w:t>
    </w:r>
    <w:r w:rsidR="004E4859">
      <w:rPr>
        <w:rFonts w:ascii="Arial" w:hAnsi="Arial" w:cs="Arial"/>
      </w:rPr>
      <w:t>.20</w:t>
    </w:r>
    <w:r w:rsidR="00EE539A">
      <w:rPr>
        <w:rFonts w:ascii="Arial" w:hAnsi="Arial" w:cs="Arial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5C" w:rsidRDefault="00F52C5C" w:rsidP="006C5CEE">
      <w:pPr>
        <w:spacing w:after="0" w:line="240" w:lineRule="auto"/>
      </w:pPr>
      <w:r>
        <w:separator/>
      </w:r>
    </w:p>
  </w:footnote>
  <w:footnote w:type="continuationSeparator" w:id="0">
    <w:p w:rsidR="00F52C5C" w:rsidRDefault="00F52C5C" w:rsidP="006C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66700"/>
      <w:docPartObj>
        <w:docPartGallery w:val="Page Numbers (Top of Page)"/>
        <w:docPartUnique/>
      </w:docPartObj>
    </w:sdtPr>
    <w:sdtEndPr/>
    <w:sdtContent>
      <w:p w:rsidR="001C1363" w:rsidRDefault="00A023FF">
        <w:pPr>
          <w:pStyle w:val="Kopf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13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1363" w:rsidRDefault="001C13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68"/>
    <w:rsid w:val="00001902"/>
    <w:rsid w:val="00054503"/>
    <w:rsid w:val="000B7C56"/>
    <w:rsid w:val="001920B0"/>
    <w:rsid w:val="001C1363"/>
    <w:rsid w:val="00211D1D"/>
    <w:rsid w:val="002423B1"/>
    <w:rsid w:val="00324BB5"/>
    <w:rsid w:val="003C05DF"/>
    <w:rsid w:val="003D377A"/>
    <w:rsid w:val="003E0919"/>
    <w:rsid w:val="00434463"/>
    <w:rsid w:val="00463EC8"/>
    <w:rsid w:val="0047606F"/>
    <w:rsid w:val="0048150D"/>
    <w:rsid w:val="004A0FFD"/>
    <w:rsid w:val="004E4859"/>
    <w:rsid w:val="00503C04"/>
    <w:rsid w:val="005129DF"/>
    <w:rsid w:val="00582E45"/>
    <w:rsid w:val="005838A4"/>
    <w:rsid w:val="005B2796"/>
    <w:rsid w:val="005C7016"/>
    <w:rsid w:val="006013E2"/>
    <w:rsid w:val="0063130F"/>
    <w:rsid w:val="00644BA6"/>
    <w:rsid w:val="006712B0"/>
    <w:rsid w:val="0067444A"/>
    <w:rsid w:val="006824E1"/>
    <w:rsid w:val="006952D9"/>
    <w:rsid w:val="006A3768"/>
    <w:rsid w:val="006B1098"/>
    <w:rsid w:val="006B3A36"/>
    <w:rsid w:val="006C5CEE"/>
    <w:rsid w:val="006D11FA"/>
    <w:rsid w:val="006D73EF"/>
    <w:rsid w:val="006F53CB"/>
    <w:rsid w:val="007776C4"/>
    <w:rsid w:val="007A7FB0"/>
    <w:rsid w:val="007C4B45"/>
    <w:rsid w:val="007E541E"/>
    <w:rsid w:val="008C7895"/>
    <w:rsid w:val="008D319A"/>
    <w:rsid w:val="00922B19"/>
    <w:rsid w:val="0093247B"/>
    <w:rsid w:val="00951D00"/>
    <w:rsid w:val="009B2DA3"/>
    <w:rsid w:val="00A023FF"/>
    <w:rsid w:val="00A10379"/>
    <w:rsid w:val="00A31F23"/>
    <w:rsid w:val="00A635B5"/>
    <w:rsid w:val="00A77C75"/>
    <w:rsid w:val="00AB14D3"/>
    <w:rsid w:val="00AE270A"/>
    <w:rsid w:val="00AF11DF"/>
    <w:rsid w:val="00B46FB4"/>
    <w:rsid w:val="00B8278E"/>
    <w:rsid w:val="00B92E71"/>
    <w:rsid w:val="00BD3A07"/>
    <w:rsid w:val="00BF517B"/>
    <w:rsid w:val="00C35FE1"/>
    <w:rsid w:val="00C437EB"/>
    <w:rsid w:val="00C600C6"/>
    <w:rsid w:val="00C71F89"/>
    <w:rsid w:val="00D41AAE"/>
    <w:rsid w:val="00DA6CBA"/>
    <w:rsid w:val="00DC42D4"/>
    <w:rsid w:val="00DF132D"/>
    <w:rsid w:val="00E11FBE"/>
    <w:rsid w:val="00E65409"/>
    <w:rsid w:val="00E83693"/>
    <w:rsid w:val="00E87C55"/>
    <w:rsid w:val="00EA1B53"/>
    <w:rsid w:val="00EA6448"/>
    <w:rsid w:val="00ED6C81"/>
    <w:rsid w:val="00EE539A"/>
    <w:rsid w:val="00F52C5C"/>
    <w:rsid w:val="00F563F4"/>
    <w:rsid w:val="00FC2D87"/>
    <w:rsid w:val="00FF6F6E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B3B65-D2A5-4512-839E-17072C3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37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3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C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CEE"/>
  </w:style>
  <w:style w:type="paragraph" w:styleId="Fuzeile">
    <w:name w:val="footer"/>
    <w:basedOn w:val="Standard"/>
    <w:link w:val="FuzeileZchn"/>
    <w:uiPriority w:val="99"/>
    <w:unhideWhenUsed/>
    <w:rsid w:val="006C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18F3C-5E11-4156-9B8E-F5A33FAC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</dc:creator>
  <cp:keywords/>
  <dc:description/>
  <cp:lastModifiedBy>Schulbetrieb</cp:lastModifiedBy>
  <cp:revision>2</cp:revision>
  <cp:lastPrinted>2021-04-14T12:45:00Z</cp:lastPrinted>
  <dcterms:created xsi:type="dcterms:W3CDTF">2021-08-10T17:40:00Z</dcterms:created>
  <dcterms:modified xsi:type="dcterms:W3CDTF">2021-08-10T17:40:00Z</dcterms:modified>
</cp:coreProperties>
</file>